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7" w:rsidRDefault="007A3862" w:rsidP="00031AA7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Montessori dla rodziców i nauczycieli</w:t>
      </w:r>
    </w:p>
    <w:p w:rsidR="00712276" w:rsidRPr="003A55D7" w:rsidRDefault="00EC0558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–</w:t>
      </w:r>
      <w:r w:rsidR="00176D7F"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 w</w:t>
      </w:r>
      <w:r w:rsidR="00712276" w:rsidRPr="003A55D7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ybór literatury</w:t>
      </w:r>
    </w:p>
    <w:p w:rsidR="00712276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B94FF4" w:rsidRDefault="00B94FF4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B94FF4" w:rsidRDefault="00B94FF4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712276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712276">
        <w:rPr>
          <w:rFonts w:ascii="Garamond" w:eastAsiaTheme="minorEastAsia" w:hAnsi="Garamond" w:cs="Times New Roman"/>
          <w:b/>
          <w:lang w:eastAsia="pl-PL"/>
        </w:rPr>
        <w:t>WYDAWNICTWA ZWARTE</w:t>
      </w:r>
      <w:r w:rsidR="0052196E">
        <w:rPr>
          <w:rFonts w:ascii="Garamond" w:eastAsiaTheme="minorEastAsia" w:hAnsi="Garamond" w:cs="Times New Roman"/>
          <w:b/>
          <w:lang w:eastAsia="pl-PL"/>
        </w:rPr>
        <w:t>:</w:t>
      </w:r>
    </w:p>
    <w:p w:rsidR="00E75BCD" w:rsidRPr="00E75BCD" w:rsidRDefault="00E75BCD" w:rsidP="00E75BCD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52196E" w:rsidRPr="00605E77" w:rsidRDefault="0052196E" w:rsidP="0052196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05E77">
        <w:rPr>
          <w:rFonts w:ascii="Garamond" w:eastAsiaTheme="minorEastAsia" w:hAnsi="Garamond" w:cs="Times New Roman"/>
          <w:b/>
          <w:lang w:eastAsia="pl-PL"/>
        </w:rPr>
        <w:t>Moje</w:t>
      </w:r>
    </w:p>
    <w:p w:rsidR="0052196E" w:rsidRDefault="0052196E" w:rsidP="0052196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605E77">
        <w:rPr>
          <w:rFonts w:ascii="Garamond" w:eastAsiaTheme="minorEastAsia" w:hAnsi="Garamond" w:cs="Times New Roman"/>
          <w:lang w:eastAsia="pl-PL"/>
        </w:rPr>
        <w:t>Moje spotkanie z pedagogiką Marii Montessori : praca zbiorowa / pod redakcją Małgorzaty Mikszy. – Wydanie I. - Kraków : Impuls, 2023.</w:t>
      </w:r>
    </w:p>
    <w:p w:rsidR="0052196E" w:rsidRPr="008F19E0" w:rsidRDefault="0052196E" w:rsidP="0052196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F19E0">
        <w:rPr>
          <w:rFonts w:ascii="Garamond" w:eastAsiaTheme="minorEastAsia" w:hAnsi="Garamond" w:cs="Times New Roman"/>
          <w:b/>
          <w:lang w:eastAsia="pl-PL"/>
        </w:rPr>
        <w:t>Sygnatura: 105387 (Konin)</w:t>
      </w:r>
    </w:p>
    <w:p w:rsidR="00712276" w:rsidRPr="002F38E0" w:rsidRDefault="00712276" w:rsidP="00712276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bCs/>
          <w:color w:val="FF0000"/>
          <w:lang w:eastAsia="pl-PL"/>
        </w:rPr>
      </w:pPr>
    </w:p>
    <w:p w:rsidR="00291B3C" w:rsidRPr="00AE1132" w:rsidRDefault="005A3448" w:rsidP="00291B3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Montessori Maria</w:t>
      </w:r>
    </w:p>
    <w:p w:rsidR="005A3448" w:rsidRPr="005A3448" w:rsidRDefault="005A3448" w:rsidP="005A344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5A3448">
        <w:rPr>
          <w:rFonts w:ascii="Garamond" w:eastAsiaTheme="minorEastAsia" w:hAnsi="Garamond" w:cs="Times New Roman"/>
          <w:lang w:eastAsia="pl-PL"/>
        </w:rPr>
        <w:t>Do rodziców / Maria Montessori ; przekład Olga Siara ; przedmowa i redakcja naukowa po</w:t>
      </w:r>
      <w:r>
        <w:rPr>
          <w:rFonts w:ascii="Garamond" w:eastAsiaTheme="minorEastAsia" w:hAnsi="Garamond" w:cs="Times New Roman"/>
          <w:lang w:eastAsia="pl-PL"/>
        </w:rPr>
        <w:t xml:space="preserve">lskiego wydania Sylwia Camarda. – </w:t>
      </w:r>
      <w:r w:rsidRPr="005A3448">
        <w:rPr>
          <w:rFonts w:ascii="Garamond" w:eastAsiaTheme="minorEastAsia" w:hAnsi="Garamond" w:cs="Times New Roman"/>
          <w:lang w:eastAsia="pl-PL"/>
        </w:rPr>
        <w:t>Warszawa : PWN, 2022.</w:t>
      </w:r>
    </w:p>
    <w:p w:rsidR="00291B3C" w:rsidRPr="00AE1132" w:rsidRDefault="00291B3C" w:rsidP="005A344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E1132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="005A3448" w:rsidRPr="005A3448">
        <w:rPr>
          <w:rFonts w:ascii="Garamond" w:eastAsiaTheme="minorEastAsia" w:hAnsi="Garamond" w:cs="Times New Roman"/>
          <w:b/>
          <w:lang w:eastAsia="pl-PL"/>
        </w:rPr>
        <w:t>105694</w:t>
      </w:r>
      <w:r w:rsidR="001D1D24"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AE1132">
        <w:rPr>
          <w:rFonts w:ascii="Garamond" w:eastAsiaTheme="minorEastAsia" w:hAnsi="Garamond" w:cs="Times New Roman"/>
          <w:b/>
          <w:lang w:eastAsia="pl-PL"/>
        </w:rPr>
        <w:t>(Konin)</w:t>
      </w:r>
    </w:p>
    <w:p w:rsidR="00291B3C" w:rsidRDefault="00291B3C" w:rsidP="00291B3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E1132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="005A3448" w:rsidRPr="005A3448">
        <w:rPr>
          <w:rFonts w:ascii="Garamond" w:eastAsiaTheme="minorEastAsia" w:hAnsi="Garamond" w:cs="Times New Roman"/>
          <w:b/>
          <w:lang w:eastAsia="pl-PL"/>
        </w:rPr>
        <w:t>32609</w:t>
      </w:r>
      <w:r w:rsidRPr="00AE1132">
        <w:rPr>
          <w:rFonts w:ascii="Garamond" w:eastAsiaTheme="minorEastAsia" w:hAnsi="Garamond" w:cs="Times New Roman"/>
          <w:b/>
          <w:lang w:eastAsia="pl-PL"/>
        </w:rPr>
        <w:t xml:space="preserve"> (</w:t>
      </w:r>
      <w:r w:rsidR="005A3448">
        <w:rPr>
          <w:rFonts w:ascii="Garamond" w:eastAsiaTheme="minorEastAsia" w:hAnsi="Garamond" w:cs="Times New Roman"/>
          <w:b/>
          <w:lang w:eastAsia="pl-PL"/>
        </w:rPr>
        <w:t>Słupca</w:t>
      </w:r>
      <w:r w:rsidRPr="00AE1132">
        <w:rPr>
          <w:rFonts w:ascii="Garamond" w:eastAsiaTheme="minorEastAsia" w:hAnsi="Garamond" w:cs="Times New Roman"/>
          <w:b/>
          <w:lang w:eastAsia="pl-PL"/>
        </w:rPr>
        <w:t>)</w:t>
      </w:r>
    </w:p>
    <w:p w:rsidR="00605E77" w:rsidRPr="00605E77" w:rsidRDefault="00605E77" w:rsidP="00291B3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52196E" w:rsidRDefault="0052196E" w:rsidP="0052196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Garamond" w:eastAsiaTheme="minorEastAsia" w:hAnsi="Garamond" w:cs="Times New Roman"/>
          <w:b/>
          <w:lang w:eastAsia="pl-PL"/>
        </w:rPr>
      </w:pPr>
      <w:r w:rsidRPr="00E15C00">
        <w:rPr>
          <w:rFonts w:ascii="Garamond" w:eastAsiaTheme="minorEastAsia" w:hAnsi="Garamond" w:cs="Times New Roman"/>
          <w:b/>
          <w:lang w:eastAsia="pl-PL"/>
        </w:rPr>
        <w:t xml:space="preserve">Montessori </w:t>
      </w:r>
      <w:r>
        <w:rPr>
          <w:rFonts w:ascii="Garamond" w:eastAsiaTheme="minorEastAsia" w:hAnsi="Garamond" w:cs="Times New Roman"/>
          <w:b/>
          <w:lang w:eastAsia="pl-PL"/>
        </w:rPr>
        <w:t>Maria</w:t>
      </w:r>
    </w:p>
    <w:p w:rsidR="0052196E" w:rsidRDefault="0052196E" w:rsidP="0052196E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E15C00">
        <w:rPr>
          <w:rFonts w:ascii="Garamond" w:eastAsiaTheme="minorEastAsia" w:hAnsi="Garamond" w:cs="Times New Roman"/>
          <w:lang w:eastAsia="pl-PL"/>
        </w:rPr>
        <w:t>Co powinieneś wiedzieć o swoim dziecku / Maria Montessori ; przekład Olga Siara ; redakcja naukowa polskiego wydania Sylwia Camarda. Wydanie I. – Warszawa : PWN ; Amsterdam : we współpracy z Association Montessori Internationale ; [Poznań] : we współpracy z Fundacją Villa Montessori, 2020.</w:t>
      </w:r>
    </w:p>
    <w:p w:rsidR="0052196E" w:rsidRDefault="0052196E" w:rsidP="0052196E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CC61DD">
        <w:rPr>
          <w:rFonts w:ascii="Garamond" w:eastAsiaTheme="minorEastAsia" w:hAnsi="Garamond" w:cs="Times New Roman"/>
          <w:b/>
          <w:lang w:eastAsia="pl-PL"/>
        </w:rPr>
        <w:t>Sygnatura:</w:t>
      </w:r>
      <w:r w:rsidRPr="00CC61DD">
        <w:t xml:space="preserve"> </w:t>
      </w:r>
      <w:r w:rsidRPr="00CC61DD">
        <w:rPr>
          <w:rFonts w:ascii="Garamond" w:eastAsiaTheme="minorEastAsia" w:hAnsi="Garamond" w:cs="Times New Roman"/>
          <w:b/>
          <w:lang w:eastAsia="pl-PL"/>
        </w:rPr>
        <w:t>32606 (Słupca)</w:t>
      </w:r>
    </w:p>
    <w:p w:rsidR="0052196E" w:rsidRDefault="0052196E" w:rsidP="0052196E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52196E" w:rsidRPr="001D1D24" w:rsidRDefault="0052196E" w:rsidP="0052196E">
      <w:pPr>
        <w:pStyle w:val="Akapitzlist"/>
        <w:numPr>
          <w:ilvl w:val="0"/>
          <w:numId w:val="16"/>
        </w:numPr>
        <w:rPr>
          <w:rFonts w:ascii="Garamond" w:eastAsiaTheme="minorEastAsia" w:hAnsi="Garamond" w:cs="Times New Roman"/>
          <w:b/>
          <w:lang w:eastAsia="pl-PL"/>
        </w:rPr>
      </w:pPr>
      <w:r w:rsidRPr="001D1D24">
        <w:rPr>
          <w:rFonts w:ascii="Garamond" w:eastAsiaTheme="minorEastAsia" w:hAnsi="Garamond" w:cs="Times New Roman"/>
          <w:b/>
          <w:lang w:eastAsia="pl-PL"/>
        </w:rPr>
        <w:t>Montessori Maria</w:t>
      </w:r>
    </w:p>
    <w:p w:rsidR="0052196E" w:rsidRPr="00B94FF4" w:rsidRDefault="0052196E" w:rsidP="0052196E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1D1D24">
        <w:rPr>
          <w:rFonts w:ascii="Garamond" w:eastAsiaTheme="minorEastAsia" w:hAnsi="Garamond" w:cs="Times New Roman"/>
          <w:lang w:eastAsia="pl-PL"/>
        </w:rPr>
        <w:t>Dziecko w społeczeństwie i w świecie : wybór przemówień i tekstów / Maria Montessori ; przekład Marcin Żuchowski ; przedmowa i redakcja naukowa polskiego wydania Sylwia Camarda. – Warszawa : PWN, 2022.</w:t>
      </w:r>
    </w:p>
    <w:p w:rsidR="0052196E" w:rsidRPr="001D1D24" w:rsidRDefault="0052196E" w:rsidP="0052196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1D1D24">
        <w:rPr>
          <w:rFonts w:ascii="Garamond" w:eastAsiaTheme="minorEastAsia" w:hAnsi="Garamond" w:cs="Times New Roman"/>
          <w:b/>
          <w:lang w:eastAsia="pl-PL"/>
        </w:rPr>
        <w:t>Sygnatura: 104798 (Konin)</w:t>
      </w:r>
    </w:p>
    <w:p w:rsidR="0052196E" w:rsidRDefault="0052196E" w:rsidP="0052196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1D1D24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B94FF4">
        <w:rPr>
          <w:rFonts w:ascii="Garamond" w:eastAsiaTheme="minorEastAsia" w:hAnsi="Garamond" w:cs="Times New Roman"/>
          <w:b/>
          <w:lang w:eastAsia="pl-PL"/>
        </w:rPr>
        <w:t xml:space="preserve">32612 </w:t>
      </w:r>
      <w:r w:rsidRPr="001D1D24">
        <w:rPr>
          <w:rFonts w:ascii="Garamond" w:eastAsiaTheme="minorEastAsia" w:hAnsi="Garamond" w:cs="Times New Roman"/>
          <w:b/>
          <w:lang w:eastAsia="pl-PL"/>
        </w:rPr>
        <w:t>(Słupca)</w:t>
      </w:r>
    </w:p>
    <w:p w:rsidR="0052196E" w:rsidRDefault="0052196E" w:rsidP="0052196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52196E" w:rsidRPr="00B94FF4" w:rsidRDefault="0052196E" w:rsidP="0052196E">
      <w:pPr>
        <w:pStyle w:val="Akapitzlist"/>
        <w:numPr>
          <w:ilvl w:val="0"/>
          <w:numId w:val="16"/>
        </w:numPr>
        <w:rPr>
          <w:rFonts w:ascii="Garamond" w:eastAsiaTheme="minorEastAsia" w:hAnsi="Garamond" w:cs="Times New Roman"/>
          <w:b/>
          <w:lang w:eastAsia="pl-PL"/>
        </w:rPr>
      </w:pPr>
      <w:r w:rsidRPr="00B94FF4">
        <w:rPr>
          <w:rFonts w:ascii="Garamond" w:eastAsiaTheme="minorEastAsia" w:hAnsi="Garamond" w:cs="Times New Roman"/>
          <w:b/>
          <w:lang w:eastAsia="pl-PL"/>
        </w:rPr>
        <w:t>Montessori Maria</w:t>
      </w:r>
    </w:p>
    <w:p w:rsidR="0052196E" w:rsidRDefault="0052196E" w:rsidP="0052196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B94FF4">
        <w:rPr>
          <w:rFonts w:ascii="Garamond" w:eastAsiaTheme="minorEastAsia" w:hAnsi="Garamond" w:cs="Times New Roman"/>
          <w:lang w:eastAsia="pl-PL"/>
        </w:rPr>
        <w:t>Edukacja dla nowego świata / Maria Montessori ; przekład Marcin Żuchowski ; przedmowa i redakcja naukowa polskiego wydania Sylwia Camarda.Wydanie I. – Warszawa : PWN, 2023.</w:t>
      </w:r>
    </w:p>
    <w:p w:rsidR="0052196E" w:rsidRPr="00B94FF4" w:rsidRDefault="0052196E" w:rsidP="0052196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94FF4">
        <w:rPr>
          <w:rFonts w:ascii="Garamond" w:eastAsiaTheme="minorEastAsia" w:hAnsi="Garamond" w:cs="Times New Roman"/>
          <w:b/>
          <w:lang w:eastAsia="pl-PL"/>
        </w:rPr>
        <w:t>Sygnatura: 41000 (Koło)</w:t>
      </w:r>
    </w:p>
    <w:p w:rsidR="0052196E" w:rsidRDefault="0052196E" w:rsidP="0052196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94FF4">
        <w:rPr>
          <w:rFonts w:ascii="Garamond" w:eastAsiaTheme="minorEastAsia" w:hAnsi="Garamond" w:cs="Times New Roman"/>
          <w:b/>
          <w:lang w:eastAsia="pl-PL"/>
        </w:rPr>
        <w:t>Sygnatura: 32614 (Słupca)</w:t>
      </w:r>
    </w:p>
    <w:p w:rsidR="0052196E" w:rsidRDefault="0052196E" w:rsidP="0052196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52196E" w:rsidRPr="00B21A06" w:rsidRDefault="0052196E" w:rsidP="0052196E">
      <w:pPr>
        <w:pStyle w:val="Akapitzlist"/>
        <w:numPr>
          <w:ilvl w:val="0"/>
          <w:numId w:val="16"/>
        </w:numPr>
        <w:rPr>
          <w:rFonts w:ascii="Garamond" w:eastAsiaTheme="minorEastAsia" w:hAnsi="Garamond" w:cs="Times New Roman"/>
          <w:b/>
          <w:lang w:eastAsia="pl-PL"/>
        </w:rPr>
      </w:pPr>
      <w:r w:rsidRPr="00B21A06">
        <w:rPr>
          <w:rFonts w:ascii="Garamond" w:eastAsiaTheme="minorEastAsia" w:hAnsi="Garamond" w:cs="Times New Roman"/>
          <w:b/>
          <w:lang w:eastAsia="pl-PL"/>
        </w:rPr>
        <w:t>Montessori Maria</w:t>
      </w:r>
    </w:p>
    <w:p w:rsidR="0052196E" w:rsidRDefault="0052196E" w:rsidP="0052196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B21A06">
        <w:rPr>
          <w:rFonts w:ascii="Garamond" w:eastAsiaTheme="minorEastAsia" w:hAnsi="Garamond" w:cs="Times New Roman"/>
          <w:lang w:eastAsia="pl-PL"/>
        </w:rPr>
        <w:t>Edukacja i potencjał człowieka / Maria Montessori ; przekład Olga Siara ; przedmowa i redakcja naukowa wydania polskiego Sylwia Camarda. – Warszawa : PWN, 2021.</w:t>
      </w:r>
    </w:p>
    <w:p w:rsidR="0052196E" w:rsidRPr="00B26193" w:rsidRDefault="0052196E" w:rsidP="0052196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26193">
        <w:rPr>
          <w:rFonts w:ascii="Garamond" w:eastAsiaTheme="minorEastAsia" w:hAnsi="Garamond" w:cs="Times New Roman"/>
          <w:b/>
          <w:lang w:eastAsia="pl-PL"/>
        </w:rPr>
        <w:t>Sygnatura: 105709  (Konin)</w:t>
      </w:r>
    </w:p>
    <w:p w:rsidR="0052196E" w:rsidRPr="00B26193" w:rsidRDefault="0052196E" w:rsidP="0052196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26193">
        <w:rPr>
          <w:rFonts w:ascii="Garamond" w:eastAsiaTheme="minorEastAsia" w:hAnsi="Garamond" w:cs="Times New Roman"/>
          <w:b/>
          <w:lang w:eastAsia="pl-PL"/>
        </w:rPr>
        <w:t>Sygnatura: 40755 (Kolo)</w:t>
      </w:r>
    </w:p>
    <w:p w:rsidR="0052196E" w:rsidRDefault="0052196E" w:rsidP="0052196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26193">
        <w:rPr>
          <w:rFonts w:ascii="Garamond" w:eastAsiaTheme="minorEastAsia" w:hAnsi="Garamond" w:cs="Times New Roman"/>
          <w:b/>
          <w:lang w:eastAsia="pl-PL"/>
        </w:rPr>
        <w:t>Sygnatura: 32615 (Słupca)</w:t>
      </w:r>
    </w:p>
    <w:p w:rsidR="0052196E" w:rsidRDefault="0052196E" w:rsidP="0052196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52196E" w:rsidRPr="00425DF1" w:rsidRDefault="0052196E" w:rsidP="0052196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Garamond" w:eastAsiaTheme="minorEastAsia" w:hAnsi="Garamond" w:cs="Times New Roman"/>
          <w:b/>
          <w:lang w:eastAsia="pl-PL"/>
        </w:rPr>
      </w:pPr>
      <w:r w:rsidRPr="00425DF1">
        <w:rPr>
          <w:rFonts w:ascii="Garamond" w:eastAsiaTheme="minorEastAsia" w:hAnsi="Garamond" w:cs="Times New Roman"/>
          <w:b/>
          <w:lang w:eastAsia="pl-PL"/>
        </w:rPr>
        <w:t>Montessori Maria</w:t>
      </w:r>
    </w:p>
    <w:p w:rsidR="0052196E" w:rsidRDefault="0052196E" w:rsidP="0052196E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425DF1">
        <w:rPr>
          <w:rFonts w:ascii="Garamond" w:eastAsiaTheme="minorEastAsia" w:hAnsi="Garamond" w:cs="Times New Roman"/>
          <w:lang w:eastAsia="pl-PL"/>
        </w:rPr>
        <w:t>O kształtowaniu się człowieka / Maria Montessori ; przekład Luiza Krolczuk-Wyganowska ; redakcja naukowa polskiego wydania Sylwia Camarda.Wydanie I (1 dodruk). – Warszawa : Wydawnictwo Naukowe PWN ; [Poznań] : we współpracy z Fundacją Villa Montessori, 2020.</w:t>
      </w:r>
    </w:p>
    <w:p w:rsidR="0052196E" w:rsidRDefault="0052196E" w:rsidP="0052196E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425DF1">
        <w:rPr>
          <w:rFonts w:ascii="Garamond" w:eastAsiaTheme="minorEastAsia" w:hAnsi="Garamond" w:cs="Times New Roman"/>
          <w:b/>
          <w:lang w:eastAsia="pl-PL"/>
        </w:rPr>
        <w:t>Sygnatura: 49112 (Turek)</w:t>
      </w:r>
    </w:p>
    <w:p w:rsidR="00991E84" w:rsidRDefault="00991E84" w:rsidP="0052196E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991E84" w:rsidRDefault="00991E84" w:rsidP="00991E84">
      <w:pPr>
        <w:pStyle w:val="Akapitzlist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991E84" w:rsidRDefault="00991E84" w:rsidP="00991E84">
      <w:pPr>
        <w:pStyle w:val="Akapitzlist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991E84" w:rsidRDefault="00991E84" w:rsidP="00991E84">
      <w:pPr>
        <w:pStyle w:val="Akapitzlist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113651" w:rsidRDefault="00113651" w:rsidP="00113651">
      <w:pPr>
        <w:pStyle w:val="Akapitzlist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991E84" w:rsidRPr="00A441F2" w:rsidRDefault="00991E84" w:rsidP="00991E84">
      <w:pPr>
        <w:pStyle w:val="Akapitzlist"/>
        <w:numPr>
          <w:ilvl w:val="0"/>
          <w:numId w:val="16"/>
        </w:numPr>
        <w:rPr>
          <w:rFonts w:ascii="Garamond" w:eastAsiaTheme="minorEastAsia" w:hAnsi="Garamond" w:cs="Times New Roman"/>
          <w:b/>
          <w:lang w:eastAsia="pl-PL"/>
        </w:rPr>
      </w:pPr>
      <w:r w:rsidRPr="00A441F2">
        <w:rPr>
          <w:rFonts w:ascii="Garamond" w:eastAsiaTheme="minorEastAsia" w:hAnsi="Garamond" w:cs="Times New Roman"/>
          <w:b/>
          <w:lang w:eastAsia="pl-PL"/>
        </w:rPr>
        <w:t>Montessori Maria</w:t>
      </w:r>
    </w:p>
    <w:p w:rsidR="00991E84" w:rsidRPr="00A441F2" w:rsidRDefault="00991E84" w:rsidP="00991E8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A441F2">
        <w:rPr>
          <w:rFonts w:ascii="Garamond" w:eastAsiaTheme="minorEastAsia" w:hAnsi="Garamond" w:cs="Times New Roman"/>
          <w:lang w:eastAsia="pl-PL"/>
        </w:rPr>
        <w:t>Psychogeometria / Maria Montessori ; przekład Marcin Żuchowski ; przedmowa i redakcja naukowa Sylwia Camarda.Wydanie I. Warszawa : PWN, 2022.</w:t>
      </w:r>
    </w:p>
    <w:p w:rsidR="00991E84" w:rsidRDefault="00991E84" w:rsidP="00991E8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A441F2">
        <w:rPr>
          <w:rFonts w:ascii="Garamond" w:eastAsiaTheme="minorEastAsia" w:hAnsi="Garamond" w:cs="Times New Roman"/>
          <w:b/>
          <w:lang w:eastAsia="pl-PL"/>
        </w:rPr>
        <w:t>Sygnatura: 32666 (Słupca)</w:t>
      </w:r>
    </w:p>
    <w:p w:rsidR="00991E84" w:rsidRDefault="00991E84" w:rsidP="00991E8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991E84" w:rsidRPr="00425DF1" w:rsidRDefault="00991E84" w:rsidP="00991E84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Garamond" w:eastAsiaTheme="minorEastAsia" w:hAnsi="Garamond" w:cs="Times New Roman"/>
          <w:b/>
          <w:lang w:eastAsia="pl-PL"/>
        </w:rPr>
      </w:pPr>
      <w:r w:rsidRPr="00425DF1">
        <w:rPr>
          <w:rFonts w:ascii="Garamond" w:eastAsiaTheme="minorEastAsia" w:hAnsi="Garamond" w:cs="Times New Roman"/>
          <w:b/>
          <w:lang w:eastAsia="pl-PL"/>
        </w:rPr>
        <w:t xml:space="preserve">Muñoz Beatriz M. </w:t>
      </w:r>
    </w:p>
    <w:p w:rsidR="00991E84" w:rsidRPr="00425DF1" w:rsidRDefault="00991E84" w:rsidP="00991E8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425DF1">
        <w:rPr>
          <w:rFonts w:ascii="Garamond" w:eastAsiaTheme="minorEastAsia" w:hAnsi="Garamond" w:cs="Times New Roman"/>
          <w:lang w:eastAsia="pl-PL"/>
        </w:rPr>
        <w:t>Montessori : 80 zabaw z dziećmi / Beatriz M. Muñoz, Nitdia Aznárez ; przełożyły: Daniela Helwing, Dominika Malinowska ; konsultacja merytoryczna: Monika Pawluczuk-Solorz.</w:t>
      </w:r>
    </w:p>
    <w:p w:rsidR="00991E84" w:rsidRDefault="00991E84" w:rsidP="00991E8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425DF1">
        <w:rPr>
          <w:rFonts w:ascii="Garamond" w:eastAsiaTheme="minorEastAsia" w:hAnsi="Garamond" w:cs="Times New Roman"/>
          <w:lang w:eastAsia="pl-PL"/>
        </w:rPr>
        <w:t>Wydanie I. - Warszawa : Samo Sedno, 2021.</w:t>
      </w:r>
    </w:p>
    <w:p w:rsidR="00991E84" w:rsidRDefault="00991E84" w:rsidP="00991E8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425DF1">
        <w:rPr>
          <w:rFonts w:ascii="Garamond" w:eastAsiaTheme="minorEastAsia" w:hAnsi="Garamond" w:cs="Times New Roman"/>
          <w:b/>
          <w:lang w:eastAsia="pl-PL"/>
        </w:rPr>
        <w:t>Sygnatura: 40330 (Koło)</w:t>
      </w:r>
    </w:p>
    <w:p w:rsidR="00605E77" w:rsidRDefault="00605E77" w:rsidP="00605E7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605E77" w:rsidRPr="00605E77" w:rsidRDefault="00605E77" w:rsidP="00605E7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05E77">
        <w:rPr>
          <w:rFonts w:ascii="Garamond" w:eastAsiaTheme="minorEastAsia" w:hAnsi="Garamond" w:cs="Times New Roman"/>
          <w:b/>
          <w:lang w:eastAsia="pl-PL"/>
        </w:rPr>
        <w:t>Osuchowska Zuzanna</w:t>
      </w:r>
    </w:p>
    <w:p w:rsidR="008F19E0" w:rsidRDefault="00605E77" w:rsidP="00605E7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605E77">
        <w:rPr>
          <w:rFonts w:ascii="Garamond" w:eastAsiaTheme="minorEastAsia" w:hAnsi="Garamond" w:cs="Times New Roman"/>
          <w:lang w:eastAsia="pl-PL"/>
        </w:rPr>
        <w:t>Elementarz dwulatka : karty z materiałami do wycinania : zgodne z pedagogiką Montessori / opracowanie: Zuzanna Osuchowska ; ilustracje Marcelina Gradowska.</w:t>
      </w:r>
      <w:r>
        <w:rPr>
          <w:rFonts w:ascii="Garamond" w:eastAsiaTheme="minorEastAsia" w:hAnsi="Garamond" w:cs="Times New Roman"/>
          <w:lang w:eastAsia="pl-PL"/>
        </w:rPr>
        <w:t xml:space="preserve"> – </w:t>
      </w:r>
      <w:r w:rsidRPr="00605E77">
        <w:rPr>
          <w:rFonts w:ascii="Garamond" w:eastAsiaTheme="minorEastAsia" w:hAnsi="Garamond" w:cs="Times New Roman"/>
          <w:lang w:eastAsia="pl-PL"/>
        </w:rPr>
        <w:t>Warszawa : Wydawnictwo Zielona Sowa, 2022.</w:t>
      </w:r>
    </w:p>
    <w:p w:rsidR="008F19E0" w:rsidRDefault="008F19E0" w:rsidP="008F19E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2A25C8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="002A25C8" w:rsidRPr="002A25C8">
        <w:rPr>
          <w:rFonts w:ascii="Garamond" w:eastAsiaTheme="minorEastAsia" w:hAnsi="Garamond" w:cs="Times New Roman"/>
          <w:b/>
          <w:lang w:eastAsia="pl-PL"/>
        </w:rPr>
        <w:t xml:space="preserve">32442 </w:t>
      </w:r>
      <w:r w:rsidRPr="002A25C8">
        <w:rPr>
          <w:rFonts w:ascii="Garamond" w:eastAsiaTheme="minorEastAsia" w:hAnsi="Garamond" w:cs="Times New Roman"/>
          <w:b/>
          <w:lang w:eastAsia="pl-PL"/>
        </w:rPr>
        <w:t xml:space="preserve"> (Słupca)</w:t>
      </w:r>
    </w:p>
    <w:p w:rsidR="008F19E0" w:rsidRPr="00405085" w:rsidRDefault="008F19E0" w:rsidP="00405085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8F19E0" w:rsidRPr="008F19E0" w:rsidRDefault="008F19E0" w:rsidP="008F19E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F19E0">
        <w:rPr>
          <w:rFonts w:ascii="Garamond" w:eastAsiaTheme="minorEastAsia" w:hAnsi="Garamond" w:cs="Times New Roman"/>
          <w:b/>
          <w:lang w:eastAsia="pl-PL"/>
        </w:rPr>
        <w:t>Umysł</w:t>
      </w:r>
    </w:p>
    <w:p w:rsidR="008F19E0" w:rsidRDefault="008F19E0" w:rsidP="002A25C8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8F19E0">
        <w:rPr>
          <w:rFonts w:ascii="Garamond" w:eastAsiaTheme="minorEastAsia" w:hAnsi="Garamond" w:cs="Times New Roman"/>
          <w:lang w:eastAsia="pl-PL"/>
        </w:rPr>
        <w:t>Umysł dziecka / Maria Montessori ; przekład: Zawanowska Maria.</w:t>
      </w:r>
      <w:r>
        <w:rPr>
          <w:rFonts w:ascii="Garamond" w:eastAsiaTheme="minorEastAsia" w:hAnsi="Garamond" w:cs="Times New Roman"/>
          <w:lang w:eastAsia="pl-PL"/>
        </w:rPr>
        <w:t xml:space="preserve"> – </w:t>
      </w:r>
      <w:r w:rsidRPr="008F19E0">
        <w:rPr>
          <w:rFonts w:ascii="Garamond" w:eastAsiaTheme="minorEastAsia" w:hAnsi="Garamond" w:cs="Times New Roman"/>
          <w:lang w:eastAsia="pl-PL"/>
        </w:rPr>
        <w:t>Warszawa : Bellona , 2023.</w:t>
      </w:r>
    </w:p>
    <w:p w:rsidR="002A25C8" w:rsidRDefault="002A25C8" w:rsidP="002A25C8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2A25C8">
        <w:rPr>
          <w:rFonts w:ascii="Garamond" w:eastAsiaTheme="minorEastAsia" w:hAnsi="Garamond" w:cs="Times New Roman"/>
          <w:b/>
          <w:lang w:eastAsia="pl-PL"/>
        </w:rPr>
        <w:t>Sygnatura:</w:t>
      </w:r>
      <w:r w:rsidRPr="002A25C8">
        <w:rPr>
          <w:b/>
        </w:rPr>
        <w:t xml:space="preserve"> </w:t>
      </w:r>
      <w:r w:rsidRPr="002A25C8">
        <w:rPr>
          <w:rFonts w:ascii="Garamond" w:eastAsiaTheme="minorEastAsia" w:hAnsi="Garamond" w:cs="Times New Roman"/>
          <w:b/>
          <w:lang w:eastAsia="pl-PL"/>
        </w:rPr>
        <w:t>32403 (Słupca)</w:t>
      </w:r>
    </w:p>
    <w:p w:rsidR="00BA2B63" w:rsidRPr="00075694" w:rsidRDefault="00BA2B63" w:rsidP="00712276">
      <w:pPr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E053C2" w:rsidRDefault="00E053C2" w:rsidP="00712276">
      <w:pPr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712276" w:rsidRDefault="00712276" w:rsidP="00712276">
      <w:pPr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712276">
        <w:rPr>
          <w:rFonts w:ascii="Garamond" w:eastAsia="Times New Roman" w:hAnsi="Garamond" w:cs="Times New Roman"/>
          <w:b/>
          <w:bCs/>
          <w:lang w:eastAsia="pl-PL"/>
        </w:rPr>
        <w:t>ARTYKUŁY Z CZASOPISM:</w:t>
      </w:r>
    </w:p>
    <w:p w:rsidR="00E75BCD" w:rsidRDefault="00E75BCD" w:rsidP="00E75BC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75BCD" w:rsidRPr="00C040F0" w:rsidRDefault="00E75BCD" w:rsidP="00E75BC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C040F0">
        <w:rPr>
          <w:rFonts w:ascii="Garamond" w:eastAsiaTheme="minorEastAsia" w:hAnsi="Garamond" w:cs="Times New Roman"/>
          <w:b/>
          <w:lang w:eastAsia="pl-PL"/>
        </w:rPr>
        <w:t>Engler Maria</w:t>
      </w:r>
    </w:p>
    <w:p w:rsidR="00E75BCD" w:rsidRDefault="00E75BCD" w:rsidP="00E75BC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C040F0">
        <w:rPr>
          <w:rFonts w:ascii="Garamond" w:eastAsiaTheme="minorEastAsia" w:hAnsi="Garamond" w:cs="Times New Roman"/>
          <w:lang w:eastAsia="pl-PL"/>
        </w:rPr>
        <w:t>Pedagogika Montessorii w dziecięcej literaturze / Maria Engler.</w:t>
      </w:r>
      <w:r>
        <w:rPr>
          <w:rFonts w:ascii="Garamond" w:eastAsiaTheme="minorEastAsia" w:hAnsi="Garamond" w:cs="Times New Roman"/>
          <w:lang w:eastAsia="pl-PL"/>
        </w:rPr>
        <w:t xml:space="preserve"> // Remedium. – </w:t>
      </w:r>
      <w:r w:rsidRPr="00C040F0">
        <w:rPr>
          <w:rFonts w:ascii="Garamond" w:eastAsiaTheme="minorEastAsia" w:hAnsi="Garamond" w:cs="Times New Roman"/>
          <w:lang w:eastAsia="pl-PL"/>
        </w:rPr>
        <w:t>2020, nr 12, s. 16-17.</w:t>
      </w:r>
    </w:p>
    <w:p w:rsidR="00E75BCD" w:rsidRPr="00712276" w:rsidRDefault="00E75BCD" w:rsidP="00712276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75BCD" w:rsidRPr="003778A9" w:rsidRDefault="00E75BCD" w:rsidP="00E75BC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3778A9">
        <w:rPr>
          <w:rFonts w:ascii="Garamond" w:eastAsiaTheme="minorEastAsia" w:hAnsi="Garamond" w:cs="Times New Roman"/>
          <w:b/>
          <w:lang w:eastAsia="pl-PL"/>
        </w:rPr>
        <w:t xml:space="preserve">Franków Łukasz </w:t>
      </w:r>
    </w:p>
    <w:p w:rsidR="00E75BCD" w:rsidRDefault="00E75BCD" w:rsidP="00E75BC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458E0">
        <w:rPr>
          <w:rFonts w:ascii="Garamond" w:eastAsiaTheme="minorEastAsia" w:hAnsi="Garamond" w:cs="Times New Roman"/>
          <w:lang w:eastAsia="pl-PL"/>
        </w:rPr>
        <w:t>Założenia metody Montessori wsparciem dla neuroróżnorodności / Łukasz Franków.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0458E0">
        <w:rPr>
          <w:rFonts w:ascii="Garamond" w:eastAsiaTheme="minorEastAsia" w:hAnsi="Garamond" w:cs="Times New Roman"/>
          <w:lang w:eastAsia="pl-PL"/>
        </w:rPr>
        <w:t>// Życie Szkoły</w:t>
      </w:r>
      <w:r>
        <w:rPr>
          <w:rFonts w:ascii="Garamond" w:eastAsiaTheme="minorEastAsia" w:hAnsi="Garamond" w:cs="Times New Roman"/>
          <w:lang w:eastAsia="pl-PL"/>
        </w:rPr>
        <w:t xml:space="preserve">.  – </w:t>
      </w:r>
      <w:r w:rsidRPr="000458E0">
        <w:rPr>
          <w:rFonts w:ascii="Garamond" w:eastAsiaTheme="minorEastAsia" w:hAnsi="Garamond" w:cs="Times New Roman"/>
          <w:lang w:eastAsia="pl-PL"/>
        </w:rPr>
        <w:t>2023, nr 9-10, s. 30-35.</w:t>
      </w:r>
    </w:p>
    <w:p w:rsidR="00E75BCD" w:rsidRDefault="00E75BCD" w:rsidP="00E75BC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75BCD" w:rsidRPr="003778A9" w:rsidRDefault="00E75BCD" w:rsidP="00E75BCD">
      <w:pPr>
        <w:pStyle w:val="Akapitzlist"/>
        <w:numPr>
          <w:ilvl w:val="0"/>
          <w:numId w:val="13"/>
        </w:numPr>
        <w:rPr>
          <w:rFonts w:ascii="Garamond" w:eastAsiaTheme="minorEastAsia" w:hAnsi="Garamond" w:cs="Times New Roman"/>
          <w:b/>
          <w:lang w:eastAsia="pl-PL"/>
        </w:rPr>
      </w:pPr>
      <w:r w:rsidRPr="003778A9">
        <w:rPr>
          <w:rFonts w:ascii="Garamond" w:eastAsiaTheme="minorEastAsia" w:hAnsi="Garamond" w:cs="Times New Roman"/>
          <w:b/>
          <w:lang w:eastAsia="pl-PL"/>
        </w:rPr>
        <w:t xml:space="preserve">Franków Łukasz </w:t>
      </w:r>
    </w:p>
    <w:p w:rsidR="00E75BCD" w:rsidRDefault="00E75BCD" w:rsidP="00E75BC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778A9">
        <w:rPr>
          <w:rFonts w:ascii="Garamond" w:eastAsiaTheme="minorEastAsia" w:hAnsi="Garamond" w:cs="Times New Roman"/>
          <w:lang w:eastAsia="pl-PL"/>
        </w:rPr>
        <w:t xml:space="preserve">Założenia </w:t>
      </w:r>
      <w:r>
        <w:rPr>
          <w:rFonts w:ascii="Garamond" w:eastAsiaTheme="minorEastAsia" w:hAnsi="Garamond" w:cs="Times New Roman"/>
          <w:lang w:eastAsia="pl-PL"/>
        </w:rPr>
        <w:t>m</w:t>
      </w:r>
      <w:r w:rsidRPr="003778A9">
        <w:rPr>
          <w:rFonts w:ascii="Garamond" w:eastAsiaTheme="minorEastAsia" w:hAnsi="Garamond" w:cs="Times New Roman"/>
          <w:lang w:eastAsia="pl-PL"/>
        </w:rPr>
        <w:t>etody Montessori wsparciem dla neuroróżnorodności / Łukasz Franków.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3778A9">
        <w:rPr>
          <w:rFonts w:ascii="Garamond" w:eastAsiaTheme="minorEastAsia" w:hAnsi="Garamond" w:cs="Times New Roman"/>
          <w:lang w:eastAsia="pl-PL"/>
        </w:rPr>
        <w:t>// Głos Pedagogiczny</w:t>
      </w:r>
      <w:r>
        <w:rPr>
          <w:rFonts w:ascii="Garamond" w:eastAsiaTheme="minorEastAsia" w:hAnsi="Garamond" w:cs="Times New Roman"/>
          <w:lang w:eastAsia="pl-PL"/>
        </w:rPr>
        <w:t xml:space="preserve">. – </w:t>
      </w:r>
      <w:r w:rsidRPr="003778A9">
        <w:rPr>
          <w:rFonts w:ascii="Garamond" w:eastAsiaTheme="minorEastAsia" w:hAnsi="Garamond" w:cs="Times New Roman"/>
          <w:lang w:eastAsia="pl-PL"/>
        </w:rPr>
        <w:t>2023, nr 142, s. 42-46.</w:t>
      </w:r>
    </w:p>
    <w:p w:rsidR="00E75BCD" w:rsidRDefault="00E75BCD" w:rsidP="00E75BC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75BCD" w:rsidRPr="003778A9" w:rsidRDefault="00E75BCD" w:rsidP="00E75BC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3778A9">
        <w:rPr>
          <w:rFonts w:ascii="Garamond" w:eastAsiaTheme="minorEastAsia" w:hAnsi="Garamond" w:cs="Times New Roman"/>
          <w:b/>
          <w:lang w:eastAsia="pl-PL"/>
        </w:rPr>
        <w:t>Jendza Jarosław</w:t>
      </w:r>
    </w:p>
    <w:p w:rsidR="00E75BCD" w:rsidRDefault="00E75BCD" w:rsidP="00E75BC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778A9">
        <w:rPr>
          <w:rFonts w:ascii="Garamond" w:eastAsiaTheme="minorEastAsia" w:hAnsi="Garamond" w:cs="Times New Roman"/>
          <w:lang w:eastAsia="pl-PL"/>
        </w:rPr>
        <w:t>Przejście, gotowość i adaptacja jako znaczące kategorie pedagogii Montessori / Jarosław Jendza.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3778A9">
        <w:rPr>
          <w:rFonts w:ascii="Garamond" w:eastAsiaTheme="minorEastAsia" w:hAnsi="Garamond" w:cs="Times New Roman"/>
          <w:lang w:eastAsia="pl-PL"/>
        </w:rPr>
        <w:t>// Kwartalnik Pedagogiczny</w:t>
      </w:r>
      <w:r>
        <w:rPr>
          <w:rFonts w:ascii="Garamond" w:eastAsiaTheme="minorEastAsia" w:hAnsi="Garamond" w:cs="Times New Roman"/>
          <w:lang w:eastAsia="pl-PL"/>
        </w:rPr>
        <w:t xml:space="preserve"> –</w:t>
      </w:r>
      <w:r w:rsidRPr="003778A9">
        <w:rPr>
          <w:rFonts w:ascii="Garamond" w:eastAsiaTheme="minorEastAsia" w:hAnsi="Garamond" w:cs="Times New Roman"/>
          <w:lang w:eastAsia="pl-PL"/>
        </w:rPr>
        <w:t xml:space="preserve"> 2022, nr 3, s. 109-122.</w:t>
      </w:r>
    </w:p>
    <w:p w:rsidR="00E75BCD" w:rsidRDefault="00E75BCD" w:rsidP="00E75BC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75BCD" w:rsidRPr="002C0BFD" w:rsidRDefault="00E75BCD" w:rsidP="00E75BC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2C0BFD">
        <w:rPr>
          <w:rFonts w:ascii="Garamond" w:eastAsiaTheme="minorEastAsia" w:hAnsi="Garamond" w:cs="Times New Roman"/>
          <w:b/>
          <w:lang w:eastAsia="pl-PL"/>
        </w:rPr>
        <w:t>Kozłowski. Mieczysław</w:t>
      </w:r>
    </w:p>
    <w:p w:rsidR="00E75BCD" w:rsidRDefault="00E75BCD" w:rsidP="00E75BC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C0BFD">
        <w:rPr>
          <w:rFonts w:ascii="Garamond" w:eastAsiaTheme="minorEastAsia" w:hAnsi="Garamond" w:cs="Times New Roman"/>
          <w:lang w:eastAsia="pl-PL"/>
        </w:rPr>
        <w:t>System Marii Montessori / Mieczysław Kozłowski.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2C0BFD">
        <w:rPr>
          <w:rFonts w:ascii="Garamond" w:eastAsiaTheme="minorEastAsia" w:hAnsi="Garamond" w:cs="Times New Roman"/>
          <w:lang w:eastAsia="pl-PL"/>
        </w:rPr>
        <w:t>// Remedium</w:t>
      </w:r>
      <w:r>
        <w:rPr>
          <w:rFonts w:ascii="Garamond" w:eastAsiaTheme="minorEastAsia" w:hAnsi="Garamond" w:cs="Times New Roman"/>
          <w:lang w:eastAsia="pl-PL"/>
        </w:rPr>
        <w:t>. –</w:t>
      </w:r>
      <w:r w:rsidRPr="002C0BFD">
        <w:rPr>
          <w:rFonts w:ascii="Garamond" w:eastAsiaTheme="minorEastAsia" w:hAnsi="Garamond" w:cs="Times New Roman"/>
          <w:lang w:eastAsia="pl-PL"/>
        </w:rPr>
        <w:t xml:space="preserve"> 2017, nr 12, s. 32.</w:t>
      </w:r>
    </w:p>
    <w:p w:rsidR="002C0BFD" w:rsidRDefault="002C0BFD" w:rsidP="004571C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2C0BFD" w:rsidRPr="002C0BFD" w:rsidRDefault="002C0BFD" w:rsidP="002C0BF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2C0BFD">
        <w:rPr>
          <w:rFonts w:ascii="Garamond" w:eastAsiaTheme="minorEastAsia" w:hAnsi="Garamond" w:cs="Times New Roman"/>
          <w:b/>
          <w:lang w:eastAsia="pl-PL"/>
        </w:rPr>
        <w:t>Ostarek Ewa</w:t>
      </w:r>
    </w:p>
    <w:p w:rsidR="002C0BFD" w:rsidRDefault="002C0BFD" w:rsidP="002C0BF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C0BFD">
        <w:rPr>
          <w:rFonts w:ascii="Garamond" w:eastAsiaTheme="minorEastAsia" w:hAnsi="Garamond" w:cs="Times New Roman"/>
          <w:lang w:eastAsia="pl-PL"/>
        </w:rPr>
        <w:t>S</w:t>
      </w:r>
      <w:r>
        <w:rPr>
          <w:rFonts w:ascii="Garamond" w:eastAsiaTheme="minorEastAsia" w:hAnsi="Garamond" w:cs="Times New Roman"/>
          <w:lang w:eastAsia="pl-PL"/>
        </w:rPr>
        <w:t>z</w:t>
      </w:r>
      <w:r w:rsidRPr="002C0BFD">
        <w:rPr>
          <w:rFonts w:ascii="Garamond" w:eastAsiaTheme="minorEastAsia" w:hAnsi="Garamond" w:cs="Times New Roman"/>
          <w:lang w:eastAsia="pl-PL"/>
        </w:rPr>
        <w:t>koła MONTESSORI / Ewa Ostarek</w:t>
      </w:r>
      <w:r>
        <w:rPr>
          <w:rFonts w:ascii="Garamond" w:eastAsiaTheme="minorEastAsia" w:hAnsi="Garamond" w:cs="Times New Roman"/>
          <w:lang w:eastAsia="pl-PL"/>
        </w:rPr>
        <w:t xml:space="preserve"> // Życie Szkoły. – </w:t>
      </w:r>
      <w:r w:rsidRPr="002C0BFD">
        <w:rPr>
          <w:rFonts w:ascii="Garamond" w:eastAsiaTheme="minorEastAsia" w:hAnsi="Garamond" w:cs="Times New Roman"/>
          <w:lang w:eastAsia="pl-PL"/>
        </w:rPr>
        <w:t>2022, nr 5, s. 42-45.</w:t>
      </w:r>
    </w:p>
    <w:p w:rsidR="003B0998" w:rsidRDefault="003B0998" w:rsidP="002C0BF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3B0998" w:rsidRPr="003B0998" w:rsidRDefault="003B0998" w:rsidP="003B099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3B0998">
        <w:rPr>
          <w:rFonts w:ascii="Garamond" w:eastAsiaTheme="minorEastAsia" w:hAnsi="Garamond" w:cs="Times New Roman"/>
          <w:b/>
          <w:lang w:eastAsia="pl-PL"/>
        </w:rPr>
        <w:t xml:space="preserve">Szcześniak Małgorzata </w:t>
      </w:r>
    </w:p>
    <w:p w:rsidR="00E053C2" w:rsidRPr="00E75BCD" w:rsidRDefault="003B0998" w:rsidP="00E75BCD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B0998">
        <w:rPr>
          <w:rFonts w:ascii="Garamond" w:eastAsiaTheme="minorEastAsia" w:hAnsi="Garamond" w:cs="Times New Roman"/>
          <w:lang w:eastAsia="pl-PL"/>
        </w:rPr>
        <w:t>Krótki wstęp do pedagogiki Montessori / Małgorzata Szcześniak.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3B0998">
        <w:rPr>
          <w:rFonts w:ascii="Garamond" w:eastAsiaTheme="minorEastAsia" w:hAnsi="Garamond" w:cs="Times New Roman"/>
          <w:lang w:eastAsia="pl-PL"/>
        </w:rPr>
        <w:t>// Sygnał</w:t>
      </w:r>
      <w:r w:rsidR="00E75BCD">
        <w:rPr>
          <w:rFonts w:ascii="Garamond" w:eastAsiaTheme="minorEastAsia" w:hAnsi="Garamond" w:cs="Times New Roman"/>
          <w:lang w:eastAsia="pl-PL"/>
        </w:rPr>
        <w:t>. - 2019, nr 11, s. 13-15</w:t>
      </w:r>
    </w:p>
    <w:p w:rsidR="00E053C2" w:rsidRDefault="00E053C2" w:rsidP="00425DF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425DF1" w:rsidRPr="00425DF1" w:rsidRDefault="00DA24A1" w:rsidP="00425DF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DA24A1">
        <w:rPr>
          <w:rFonts w:ascii="Garamond" w:eastAsiaTheme="minorEastAsia" w:hAnsi="Garamond" w:cs="Times New Roman"/>
          <w:b/>
          <w:lang w:eastAsia="pl-PL"/>
        </w:rPr>
        <w:t>E-BOOKI:</w:t>
      </w:r>
    </w:p>
    <w:p w:rsidR="00E053C2" w:rsidRDefault="00E053C2" w:rsidP="00E053C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425DF1" w:rsidRDefault="00425DF1" w:rsidP="00425DF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425DF1">
        <w:rPr>
          <w:rFonts w:ascii="Garamond" w:eastAsiaTheme="minorEastAsia" w:hAnsi="Garamond" w:cs="Times New Roman"/>
          <w:b/>
          <w:lang w:eastAsia="pl-PL"/>
        </w:rPr>
        <w:t xml:space="preserve">Bailey Carolyn Sherwin </w:t>
      </w:r>
    </w:p>
    <w:p w:rsidR="00425DF1" w:rsidRDefault="00425DF1" w:rsidP="00425DF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425DF1">
        <w:rPr>
          <w:rFonts w:ascii="Garamond" w:eastAsiaTheme="minorEastAsia" w:hAnsi="Garamond" w:cs="Times New Roman"/>
          <w:lang w:eastAsia="pl-PL"/>
        </w:rPr>
        <w:t xml:space="preserve">Dzieci Montessori </w:t>
      </w:r>
      <w:r w:rsidR="000F182F">
        <w:rPr>
          <w:rFonts w:ascii="Garamond" w:eastAsiaTheme="minorEastAsia" w:hAnsi="Garamond" w:cs="Times New Roman"/>
          <w:lang w:eastAsia="pl-PL"/>
        </w:rPr>
        <w:t xml:space="preserve">[Dokument elektroniczny] / </w:t>
      </w:r>
      <w:r w:rsidRPr="00425DF1">
        <w:rPr>
          <w:rFonts w:ascii="Garamond" w:eastAsiaTheme="minorEastAsia" w:hAnsi="Garamond" w:cs="Times New Roman"/>
          <w:lang w:eastAsia="pl-PL"/>
        </w:rPr>
        <w:t>Carolyn Sherwin Bailey.–Toruń : Wydawnictwo Horyzont Idei ; IBUK Libra, 2022.</w:t>
      </w:r>
    </w:p>
    <w:p w:rsidR="00E053C2" w:rsidRPr="00E75BCD" w:rsidRDefault="00E053C2" w:rsidP="00E75BCD">
      <w:pPr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B94FF4" w:rsidRPr="00B94FF4" w:rsidRDefault="00B94FF4" w:rsidP="00B94FF4">
      <w:pPr>
        <w:pStyle w:val="Akapitzlist"/>
        <w:numPr>
          <w:ilvl w:val="0"/>
          <w:numId w:val="12"/>
        </w:numPr>
        <w:rPr>
          <w:rFonts w:ascii="Garamond" w:eastAsiaTheme="minorEastAsia" w:hAnsi="Garamond" w:cs="Times New Roman"/>
          <w:b/>
          <w:lang w:eastAsia="pl-PL"/>
        </w:rPr>
      </w:pPr>
      <w:r w:rsidRPr="00B94FF4">
        <w:rPr>
          <w:rFonts w:ascii="Garamond" w:eastAsiaTheme="minorEastAsia" w:hAnsi="Garamond" w:cs="Times New Roman"/>
          <w:b/>
          <w:lang w:eastAsia="pl-PL"/>
        </w:rPr>
        <w:t>Montessori Maria</w:t>
      </w:r>
    </w:p>
    <w:p w:rsidR="00B94FF4" w:rsidRDefault="00B94FF4" w:rsidP="00B94FF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B94FF4">
        <w:rPr>
          <w:rFonts w:ascii="Garamond" w:eastAsiaTheme="minorEastAsia" w:hAnsi="Garamond" w:cs="Times New Roman"/>
          <w:lang w:eastAsia="pl-PL"/>
        </w:rPr>
        <w:t>Autor</w:t>
      </w:r>
      <w:r w:rsidR="000F182F">
        <w:rPr>
          <w:rFonts w:ascii="Garamond" w:eastAsiaTheme="minorEastAsia" w:hAnsi="Garamond" w:cs="Times New Roman"/>
          <w:lang w:eastAsia="pl-PL"/>
        </w:rPr>
        <w:t xml:space="preserve">ski Podręcznik Marii Montessori </w:t>
      </w:r>
      <w:r w:rsidRPr="00B94FF4">
        <w:rPr>
          <w:rFonts w:ascii="Garamond" w:eastAsiaTheme="minorEastAsia" w:hAnsi="Garamond" w:cs="Times New Roman"/>
          <w:lang w:eastAsia="pl-PL"/>
        </w:rPr>
        <w:t>[Dokument elektroniczny] / Maria Montessori.–Toruń : Wydawnictwo Horyzont Idei ; IBUK Libra, 2022.</w:t>
      </w:r>
    </w:p>
    <w:p w:rsidR="000F182F" w:rsidRDefault="000F182F" w:rsidP="00B94FF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0F182F" w:rsidRPr="000F182F" w:rsidRDefault="000F182F" w:rsidP="000F182F">
      <w:pPr>
        <w:pStyle w:val="Akapitzlist"/>
        <w:numPr>
          <w:ilvl w:val="0"/>
          <w:numId w:val="12"/>
        </w:numPr>
        <w:rPr>
          <w:rFonts w:ascii="Garamond" w:eastAsiaTheme="minorEastAsia" w:hAnsi="Garamond" w:cs="Times New Roman"/>
          <w:b/>
          <w:lang w:eastAsia="pl-PL"/>
        </w:rPr>
      </w:pPr>
      <w:r w:rsidRPr="000F182F">
        <w:rPr>
          <w:rFonts w:ascii="Garamond" w:eastAsiaTheme="minorEastAsia" w:hAnsi="Garamond" w:cs="Times New Roman"/>
          <w:b/>
          <w:lang w:eastAsia="pl-PL"/>
        </w:rPr>
        <w:t>Montessori Maria</w:t>
      </w:r>
    </w:p>
    <w:p w:rsidR="000F182F" w:rsidRDefault="000F182F" w:rsidP="000F182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F182F">
        <w:rPr>
          <w:rFonts w:ascii="Garamond" w:eastAsiaTheme="minorEastAsia" w:hAnsi="Garamond" w:cs="Times New Roman"/>
          <w:lang w:eastAsia="pl-PL"/>
        </w:rPr>
        <w:t>Co powinieneś wiedzieć o swoim dziecku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0F182F">
        <w:rPr>
          <w:rFonts w:ascii="Garamond" w:eastAsiaTheme="minorEastAsia" w:hAnsi="Garamond" w:cs="Times New Roman"/>
          <w:lang w:eastAsia="pl-PL"/>
        </w:rPr>
        <w:t xml:space="preserve"> [Dokument elektroniczny] / Maria Montessori.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0F182F">
        <w:rPr>
          <w:rFonts w:ascii="Garamond" w:eastAsiaTheme="minorEastAsia" w:hAnsi="Garamond" w:cs="Times New Roman"/>
          <w:lang w:eastAsia="pl-PL"/>
        </w:rPr>
        <w:t>Wydawnictwo Naukowe PWN ; IBUK Libra, 2022.</w:t>
      </w:r>
    </w:p>
    <w:p w:rsidR="0052196E" w:rsidRPr="00D319A0" w:rsidRDefault="0052196E" w:rsidP="00D319A0">
      <w:pPr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0F182F" w:rsidRPr="00B478CF" w:rsidRDefault="000F182F" w:rsidP="000F182F">
      <w:pPr>
        <w:pStyle w:val="Akapitzlist"/>
        <w:numPr>
          <w:ilvl w:val="0"/>
          <w:numId w:val="12"/>
        </w:numPr>
        <w:rPr>
          <w:rFonts w:ascii="Garamond" w:eastAsiaTheme="minorEastAsia" w:hAnsi="Garamond" w:cs="Times New Roman"/>
          <w:b/>
          <w:lang w:eastAsia="pl-PL"/>
        </w:rPr>
      </w:pPr>
      <w:r w:rsidRPr="00B478CF">
        <w:rPr>
          <w:rFonts w:ascii="Garamond" w:eastAsiaTheme="minorEastAsia" w:hAnsi="Garamond" w:cs="Times New Roman"/>
          <w:b/>
          <w:lang w:eastAsia="pl-PL"/>
        </w:rPr>
        <w:t>Montessori Maria</w:t>
      </w:r>
    </w:p>
    <w:p w:rsidR="000F182F" w:rsidRDefault="000F182F" w:rsidP="000F182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Do rodziców </w:t>
      </w:r>
      <w:r w:rsidRPr="000F182F">
        <w:rPr>
          <w:rFonts w:ascii="Garamond" w:eastAsiaTheme="minorEastAsia" w:hAnsi="Garamond" w:cs="Times New Roman"/>
          <w:lang w:eastAsia="pl-PL"/>
        </w:rPr>
        <w:t xml:space="preserve">[Dokument elektroniczny] </w:t>
      </w:r>
      <w:r>
        <w:rPr>
          <w:rFonts w:ascii="Garamond" w:eastAsiaTheme="minorEastAsia" w:hAnsi="Garamond" w:cs="Times New Roman"/>
          <w:lang w:eastAsia="pl-PL"/>
        </w:rPr>
        <w:t>/ Maria Montessori.</w:t>
      </w:r>
      <w:r w:rsidR="00B478CF">
        <w:rPr>
          <w:rFonts w:ascii="Garamond" w:eastAsiaTheme="minorEastAsia" w:hAnsi="Garamond" w:cs="Times New Roman"/>
          <w:lang w:eastAsia="pl-PL"/>
        </w:rPr>
        <w:t xml:space="preserve"> – </w:t>
      </w:r>
      <w:r w:rsidRPr="000F182F">
        <w:rPr>
          <w:rFonts w:ascii="Garamond" w:eastAsiaTheme="minorEastAsia" w:hAnsi="Garamond" w:cs="Times New Roman"/>
          <w:lang w:eastAsia="pl-PL"/>
        </w:rPr>
        <w:t>Warszawa : Wydawnictwo Naukowe PWN ; IBUK Libra, 2022.</w:t>
      </w:r>
    </w:p>
    <w:p w:rsidR="004C6078" w:rsidRPr="004C6078" w:rsidRDefault="004C6078" w:rsidP="000F182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4C6078" w:rsidRPr="004C6078" w:rsidRDefault="004C6078" w:rsidP="004C6078">
      <w:pPr>
        <w:pStyle w:val="Akapitzlist"/>
        <w:numPr>
          <w:ilvl w:val="0"/>
          <w:numId w:val="12"/>
        </w:numPr>
        <w:rPr>
          <w:rFonts w:ascii="Garamond" w:eastAsiaTheme="minorEastAsia" w:hAnsi="Garamond" w:cs="Times New Roman"/>
          <w:b/>
          <w:lang w:eastAsia="pl-PL"/>
        </w:rPr>
      </w:pPr>
      <w:r w:rsidRPr="004C6078">
        <w:rPr>
          <w:rFonts w:ascii="Garamond" w:eastAsiaTheme="minorEastAsia" w:hAnsi="Garamond" w:cs="Times New Roman"/>
          <w:b/>
          <w:lang w:eastAsia="pl-PL"/>
        </w:rPr>
        <w:t>Montessori Maria</w:t>
      </w:r>
    </w:p>
    <w:p w:rsidR="004C6078" w:rsidRDefault="004C6078" w:rsidP="004C607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4C6078">
        <w:rPr>
          <w:rFonts w:ascii="Garamond" w:eastAsiaTheme="minorEastAsia" w:hAnsi="Garamond" w:cs="Times New Roman"/>
          <w:lang w:eastAsia="pl-PL"/>
        </w:rPr>
        <w:t>Dziecko w rodzinie [Dokument elektroniczny] / Maria Montessori.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4C6078">
        <w:rPr>
          <w:rFonts w:ascii="Garamond" w:eastAsiaTheme="minorEastAsia" w:hAnsi="Garamond" w:cs="Times New Roman"/>
          <w:lang w:eastAsia="pl-PL"/>
        </w:rPr>
        <w:t>Wydawnictwo Naukowe PWN ; IBUK Libra, 2022</w:t>
      </w:r>
      <w:r w:rsidR="00A858DE">
        <w:rPr>
          <w:rFonts w:ascii="Garamond" w:eastAsiaTheme="minorEastAsia" w:hAnsi="Garamond" w:cs="Times New Roman"/>
          <w:lang w:eastAsia="pl-PL"/>
        </w:rPr>
        <w:t>.</w:t>
      </w:r>
    </w:p>
    <w:p w:rsidR="00A858DE" w:rsidRPr="00A858DE" w:rsidRDefault="00A858DE" w:rsidP="00A858DE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A858DE" w:rsidRPr="00A858DE" w:rsidRDefault="00A858DE" w:rsidP="00A858D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858DE">
        <w:rPr>
          <w:rFonts w:ascii="Garamond" w:eastAsiaTheme="minorEastAsia" w:hAnsi="Garamond" w:cs="Times New Roman"/>
          <w:b/>
          <w:lang w:eastAsia="pl-PL"/>
        </w:rPr>
        <w:t>Montessori Maria</w:t>
      </w:r>
    </w:p>
    <w:p w:rsidR="00A858DE" w:rsidRDefault="00A858DE" w:rsidP="00A858D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A858DE">
        <w:rPr>
          <w:rFonts w:ascii="Garamond" w:eastAsiaTheme="minorEastAsia" w:hAnsi="Garamond" w:cs="Times New Roman"/>
          <w:lang w:eastAsia="pl-PL"/>
        </w:rPr>
        <w:t xml:space="preserve">Dziecko w społeczeństwie i w świecie : Wybór przemówień i tekstów </w:t>
      </w:r>
      <w:r>
        <w:rPr>
          <w:rFonts w:ascii="Garamond" w:eastAsiaTheme="minorEastAsia" w:hAnsi="Garamond" w:cs="Times New Roman"/>
          <w:lang w:eastAsia="pl-PL"/>
        </w:rPr>
        <w:t xml:space="preserve">[Dokument elektroniczny] </w:t>
      </w:r>
      <w:r w:rsidRPr="00A858DE">
        <w:rPr>
          <w:rFonts w:ascii="Garamond" w:eastAsiaTheme="minorEastAsia" w:hAnsi="Garamond" w:cs="Times New Roman"/>
          <w:lang w:eastAsia="pl-PL"/>
        </w:rPr>
        <w:t>/ Maria Montessori.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A858DE">
        <w:rPr>
          <w:rFonts w:ascii="Garamond" w:eastAsiaTheme="minorEastAsia" w:hAnsi="Garamond" w:cs="Times New Roman"/>
          <w:lang w:eastAsia="pl-PL"/>
        </w:rPr>
        <w:t>Wydawnictwo Naukowe PWN ; IBUK Libra, 2022.</w:t>
      </w:r>
    </w:p>
    <w:p w:rsidR="005C30A3" w:rsidRDefault="005C30A3" w:rsidP="00A858D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AC4013" w:rsidRPr="00AC4013" w:rsidRDefault="00AC4013" w:rsidP="00AC4013">
      <w:pPr>
        <w:pStyle w:val="Akapitzlist"/>
        <w:numPr>
          <w:ilvl w:val="0"/>
          <w:numId w:val="12"/>
        </w:numPr>
        <w:rPr>
          <w:rFonts w:ascii="Garamond" w:eastAsiaTheme="minorEastAsia" w:hAnsi="Garamond" w:cs="Times New Roman"/>
          <w:b/>
          <w:lang w:eastAsia="pl-PL"/>
        </w:rPr>
      </w:pPr>
      <w:r w:rsidRPr="00AC4013">
        <w:rPr>
          <w:rFonts w:ascii="Garamond" w:eastAsiaTheme="minorEastAsia" w:hAnsi="Garamond" w:cs="Times New Roman"/>
          <w:b/>
          <w:lang w:eastAsia="pl-PL"/>
        </w:rPr>
        <w:t>Montessori Maria</w:t>
      </w:r>
    </w:p>
    <w:p w:rsidR="005C30A3" w:rsidRPr="00AC4013" w:rsidRDefault="005C30A3" w:rsidP="00AC401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5C30A3">
        <w:rPr>
          <w:rFonts w:ascii="Garamond" w:eastAsiaTheme="minorEastAsia" w:hAnsi="Garamond" w:cs="Times New Roman"/>
          <w:lang w:eastAsia="pl-PL"/>
        </w:rPr>
        <w:t>Sekret</w:t>
      </w:r>
      <w:r w:rsidR="00AC4013">
        <w:rPr>
          <w:rFonts w:ascii="Garamond" w:eastAsiaTheme="minorEastAsia" w:hAnsi="Garamond" w:cs="Times New Roman"/>
          <w:lang w:eastAsia="pl-PL"/>
        </w:rPr>
        <w:t xml:space="preserve"> dzieciństwa </w:t>
      </w:r>
      <w:r w:rsidR="00AC4013" w:rsidRPr="00AC4013">
        <w:rPr>
          <w:rFonts w:ascii="Garamond" w:eastAsiaTheme="minorEastAsia" w:hAnsi="Garamond" w:cs="Times New Roman"/>
          <w:lang w:eastAsia="pl-PL"/>
        </w:rPr>
        <w:t xml:space="preserve">[Dokument elektroniczny] </w:t>
      </w:r>
      <w:r w:rsidR="00AC4013">
        <w:rPr>
          <w:rFonts w:ascii="Garamond" w:eastAsiaTheme="minorEastAsia" w:hAnsi="Garamond" w:cs="Times New Roman"/>
          <w:lang w:eastAsia="pl-PL"/>
        </w:rPr>
        <w:t xml:space="preserve">/ Maria Montessori. </w:t>
      </w:r>
      <w:r w:rsidRPr="00AC4013">
        <w:rPr>
          <w:rFonts w:ascii="Garamond" w:eastAsiaTheme="minorEastAsia" w:hAnsi="Garamond" w:cs="Times New Roman"/>
          <w:lang w:eastAsia="pl-PL"/>
        </w:rPr>
        <w:t>Wydawnictwo Naukowe PWN ; IBUK Libra, 2021.</w:t>
      </w:r>
    </w:p>
    <w:p w:rsidR="00425DF1" w:rsidRDefault="00425DF1" w:rsidP="0052196E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</w:p>
    <w:p w:rsidR="00425DF1" w:rsidRDefault="00425DF1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425DF1" w:rsidRDefault="00425DF1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425DF1" w:rsidRDefault="00425DF1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380523" w:rsidRDefault="00380523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Opracowanie: Anna </w:t>
      </w:r>
      <w:r w:rsidR="007B2A5F">
        <w:rPr>
          <w:rFonts w:ascii="Garamond" w:eastAsiaTheme="minorEastAsia" w:hAnsi="Garamond" w:cs="Times New Roman"/>
          <w:lang w:eastAsia="pl-PL"/>
        </w:rPr>
        <w:t>Tomal</w:t>
      </w:r>
    </w:p>
    <w:p w:rsidR="00380523" w:rsidRPr="00712276" w:rsidRDefault="00380523" w:rsidP="00226C4F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Słupca, </w:t>
      </w:r>
      <w:r w:rsidR="002237C3">
        <w:rPr>
          <w:rFonts w:ascii="Garamond" w:eastAsiaTheme="minorEastAsia" w:hAnsi="Garamond" w:cs="Times New Roman"/>
          <w:lang w:eastAsia="pl-PL"/>
        </w:rPr>
        <w:t xml:space="preserve">maj </w:t>
      </w:r>
      <w:bookmarkStart w:id="0" w:name="_GoBack"/>
      <w:bookmarkEnd w:id="0"/>
      <w:r>
        <w:rPr>
          <w:rFonts w:ascii="Garamond" w:eastAsiaTheme="minorEastAsia" w:hAnsi="Garamond" w:cs="Times New Roman"/>
          <w:lang w:eastAsia="pl-PL"/>
        </w:rPr>
        <w:t>20</w:t>
      </w:r>
      <w:r w:rsidR="007B2A5F">
        <w:rPr>
          <w:rFonts w:ascii="Garamond" w:eastAsiaTheme="minorEastAsia" w:hAnsi="Garamond" w:cs="Times New Roman"/>
          <w:lang w:eastAsia="pl-PL"/>
        </w:rPr>
        <w:t>2</w:t>
      </w:r>
      <w:r w:rsidR="005A3448">
        <w:rPr>
          <w:rFonts w:ascii="Garamond" w:eastAsiaTheme="minorEastAsia" w:hAnsi="Garamond" w:cs="Times New Roman"/>
          <w:lang w:eastAsia="pl-PL"/>
        </w:rPr>
        <w:t>4</w:t>
      </w:r>
    </w:p>
    <w:sectPr w:rsidR="00380523" w:rsidRPr="00712276" w:rsidSect="00226C4F">
      <w:headerReference w:type="default" r:id="rId9"/>
      <w:footerReference w:type="default" r:id="rId10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90" w:rsidRDefault="00411E90" w:rsidP="00C92DF9">
      <w:r>
        <w:separator/>
      </w:r>
    </w:p>
  </w:endnote>
  <w:endnote w:type="continuationSeparator" w:id="0">
    <w:p w:rsidR="00411E90" w:rsidRDefault="00411E90" w:rsidP="00C9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75041"/>
      <w:docPartObj>
        <w:docPartGallery w:val="Page Numbers (Bottom of Page)"/>
        <w:docPartUnique/>
      </w:docPartObj>
    </w:sdtPr>
    <w:sdtEndPr/>
    <w:sdtContent>
      <w:p w:rsidR="005B7E43" w:rsidRDefault="005B7E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7C3">
          <w:rPr>
            <w:noProof/>
          </w:rPr>
          <w:t>3</w:t>
        </w:r>
        <w:r>
          <w:fldChar w:fldCharType="end"/>
        </w:r>
      </w:p>
    </w:sdtContent>
  </w:sdt>
  <w:p w:rsidR="005B7E43" w:rsidRDefault="005B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90" w:rsidRDefault="00411E90" w:rsidP="00C92DF9">
      <w:r>
        <w:separator/>
      </w:r>
    </w:p>
  </w:footnote>
  <w:footnote w:type="continuationSeparator" w:id="0">
    <w:p w:rsidR="00411E90" w:rsidRDefault="00411E90" w:rsidP="00C9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43" w:rsidRDefault="005B7E43" w:rsidP="00D96BB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C834E" wp14:editId="24861B8F">
          <wp:extent cx="2750515" cy="5953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N-Konin---Logotyp-w-wersji-podstawow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18" cy="59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E43" w:rsidRPr="00712276" w:rsidRDefault="005B7E43" w:rsidP="00712276">
    <w:pPr>
      <w:pBdr>
        <w:bottom w:val="single" w:sz="6" w:space="1" w:color="auto"/>
      </w:pBdr>
      <w:ind w:firstLine="0"/>
      <w:rPr>
        <w:rFonts w:ascii="Garamond" w:hAnsi="Garamond" w:cs="Times New Roman"/>
        <w:b/>
        <w:sz w:val="24"/>
        <w:szCs w:val="24"/>
      </w:rPr>
    </w:pPr>
    <w:r w:rsidRPr="00712276">
      <w:rPr>
        <w:rFonts w:ascii="Garamond" w:hAnsi="Garamond" w:cs="Times New Roman"/>
        <w:b/>
        <w:sz w:val="24"/>
        <w:szCs w:val="24"/>
      </w:rPr>
      <w:t>ZESTAWIENIE BIBLIOGRAFICZNE</w:t>
    </w:r>
  </w:p>
  <w:p w:rsidR="005B7E43" w:rsidRPr="00D96BBF" w:rsidRDefault="005B7E43" w:rsidP="003F18AE">
    <w:pPr>
      <w:jc w:val="center"/>
      <w:rPr>
        <w:rFonts w:cs="Times New Roman"/>
        <w:b/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175"/>
    <w:multiLevelType w:val="multilevel"/>
    <w:tmpl w:val="3F3C5FD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>
    <w:nsid w:val="0F89283D"/>
    <w:multiLevelType w:val="hybridMultilevel"/>
    <w:tmpl w:val="CD5CD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4665EE"/>
    <w:multiLevelType w:val="hybridMultilevel"/>
    <w:tmpl w:val="DA5E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41CB"/>
    <w:multiLevelType w:val="multilevel"/>
    <w:tmpl w:val="0415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>
    <w:nsid w:val="27B87158"/>
    <w:multiLevelType w:val="hybridMultilevel"/>
    <w:tmpl w:val="BF36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3939"/>
    <w:multiLevelType w:val="hybridMultilevel"/>
    <w:tmpl w:val="0DF86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B233F8"/>
    <w:multiLevelType w:val="hybridMultilevel"/>
    <w:tmpl w:val="EC786288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87291"/>
    <w:multiLevelType w:val="hybridMultilevel"/>
    <w:tmpl w:val="026EB31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4F0754"/>
    <w:multiLevelType w:val="hybridMultilevel"/>
    <w:tmpl w:val="E5BA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06D2A"/>
    <w:multiLevelType w:val="hybridMultilevel"/>
    <w:tmpl w:val="F0B2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65394"/>
    <w:multiLevelType w:val="hybridMultilevel"/>
    <w:tmpl w:val="5C68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E1879"/>
    <w:multiLevelType w:val="hybridMultilevel"/>
    <w:tmpl w:val="1326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C3F64"/>
    <w:multiLevelType w:val="hybridMultilevel"/>
    <w:tmpl w:val="14D6D13C"/>
    <w:lvl w:ilvl="0" w:tplc="A4E0C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209F8"/>
    <w:multiLevelType w:val="hybridMultilevel"/>
    <w:tmpl w:val="8CB6B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21340"/>
    <w:multiLevelType w:val="hybridMultilevel"/>
    <w:tmpl w:val="1C94B0D0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A696A"/>
    <w:multiLevelType w:val="hybridMultilevel"/>
    <w:tmpl w:val="AF8C0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B0"/>
    <w:rsid w:val="000057EE"/>
    <w:rsid w:val="000071FE"/>
    <w:rsid w:val="00031AA7"/>
    <w:rsid w:val="00032528"/>
    <w:rsid w:val="00034C80"/>
    <w:rsid w:val="000458E0"/>
    <w:rsid w:val="0004708B"/>
    <w:rsid w:val="00053C31"/>
    <w:rsid w:val="00064F19"/>
    <w:rsid w:val="000659FF"/>
    <w:rsid w:val="00070F5C"/>
    <w:rsid w:val="000749BA"/>
    <w:rsid w:val="00075694"/>
    <w:rsid w:val="00080DED"/>
    <w:rsid w:val="000C378F"/>
    <w:rsid w:val="000E2686"/>
    <w:rsid w:val="000F182F"/>
    <w:rsid w:val="0010088E"/>
    <w:rsid w:val="00113651"/>
    <w:rsid w:val="00114879"/>
    <w:rsid w:val="00116A16"/>
    <w:rsid w:val="00127295"/>
    <w:rsid w:val="00130F60"/>
    <w:rsid w:val="00134E51"/>
    <w:rsid w:val="00152F2F"/>
    <w:rsid w:val="00155E99"/>
    <w:rsid w:val="00160209"/>
    <w:rsid w:val="00176D7F"/>
    <w:rsid w:val="00196B2B"/>
    <w:rsid w:val="001A0408"/>
    <w:rsid w:val="001A650C"/>
    <w:rsid w:val="001A7040"/>
    <w:rsid w:val="001B458D"/>
    <w:rsid w:val="001D11C0"/>
    <w:rsid w:val="001D1D24"/>
    <w:rsid w:val="001D7B9E"/>
    <w:rsid w:val="001E0291"/>
    <w:rsid w:val="001F3FA0"/>
    <w:rsid w:val="00206AC2"/>
    <w:rsid w:val="00207954"/>
    <w:rsid w:val="00214348"/>
    <w:rsid w:val="002237C3"/>
    <w:rsid w:val="002246F7"/>
    <w:rsid w:val="00226C4F"/>
    <w:rsid w:val="002415D4"/>
    <w:rsid w:val="00261479"/>
    <w:rsid w:val="0026725D"/>
    <w:rsid w:val="00272BAF"/>
    <w:rsid w:val="0027693E"/>
    <w:rsid w:val="00290B87"/>
    <w:rsid w:val="00291B3C"/>
    <w:rsid w:val="002A25C8"/>
    <w:rsid w:val="002C0BFD"/>
    <w:rsid w:val="002C419E"/>
    <w:rsid w:val="002C6196"/>
    <w:rsid w:val="002F38E0"/>
    <w:rsid w:val="0030022B"/>
    <w:rsid w:val="003013D0"/>
    <w:rsid w:val="00307E77"/>
    <w:rsid w:val="00320222"/>
    <w:rsid w:val="00321138"/>
    <w:rsid w:val="00336784"/>
    <w:rsid w:val="0034214B"/>
    <w:rsid w:val="003653C8"/>
    <w:rsid w:val="003715F6"/>
    <w:rsid w:val="00372A01"/>
    <w:rsid w:val="003778A9"/>
    <w:rsid w:val="00380523"/>
    <w:rsid w:val="00394841"/>
    <w:rsid w:val="003A3B87"/>
    <w:rsid w:val="003A4714"/>
    <w:rsid w:val="003A52E1"/>
    <w:rsid w:val="003A55D7"/>
    <w:rsid w:val="003B0998"/>
    <w:rsid w:val="003B1A93"/>
    <w:rsid w:val="003E1036"/>
    <w:rsid w:val="003F18AE"/>
    <w:rsid w:val="0040292B"/>
    <w:rsid w:val="00405085"/>
    <w:rsid w:val="0041004B"/>
    <w:rsid w:val="00411E90"/>
    <w:rsid w:val="00425DF1"/>
    <w:rsid w:val="0044219A"/>
    <w:rsid w:val="00452B90"/>
    <w:rsid w:val="004571CA"/>
    <w:rsid w:val="004647B4"/>
    <w:rsid w:val="004750FA"/>
    <w:rsid w:val="00480846"/>
    <w:rsid w:val="004828A7"/>
    <w:rsid w:val="0048798B"/>
    <w:rsid w:val="004B1CB5"/>
    <w:rsid w:val="004C6078"/>
    <w:rsid w:val="004D48A1"/>
    <w:rsid w:val="004E46B2"/>
    <w:rsid w:val="004F7118"/>
    <w:rsid w:val="005077B6"/>
    <w:rsid w:val="0052196E"/>
    <w:rsid w:val="00533249"/>
    <w:rsid w:val="00542EFE"/>
    <w:rsid w:val="005560C5"/>
    <w:rsid w:val="0055679A"/>
    <w:rsid w:val="0056356F"/>
    <w:rsid w:val="00580B6C"/>
    <w:rsid w:val="00587BF4"/>
    <w:rsid w:val="00590526"/>
    <w:rsid w:val="005919E9"/>
    <w:rsid w:val="005A3448"/>
    <w:rsid w:val="005B2131"/>
    <w:rsid w:val="005B750B"/>
    <w:rsid w:val="005B7E43"/>
    <w:rsid w:val="005C30A3"/>
    <w:rsid w:val="005D3018"/>
    <w:rsid w:val="005D67B2"/>
    <w:rsid w:val="005E3618"/>
    <w:rsid w:val="005E5A44"/>
    <w:rsid w:val="006015EF"/>
    <w:rsid w:val="00605E77"/>
    <w:rsid w:val="00620078"/>
    <w:rsid w:val="006201C6"/>
    <w:rsid w:val="006343E3"/>
    <w:rsid w:val="00644726"/>
    <w:rsid w:val="006A1554"/>
    <w:rsid w:val="006B6F52"/>
    <w:rsid w:val="006C6A8B"/>
    <w:rsid w:val="006D1A23"/>
    <w:rsid w:val="006D257E"/>
    <w:rsid w:val="006D27BB"/>
    <w:rsid w:val="006D65FE"/>
    <w:rsid w:val="006D69AA"/>
    <w:rsid w:val="006D6C11"/>
    <w:rsid w:val="006E0DC7"/>
    <w:rsid w:val="006E198F"/>
    <w:rsid w:val="006F70F7"/>
    <w:rsid w:val="0070624A"/>
    <w:rsid w:val="00712276"/>
    <w:rsid w:val="00716F7C"/>
    <w:rsid w:val="0074432B"/>
    <w:rsid w:val="00745C96"/>
    <w:rsid w:val="0075222B"/>
    <w:rsid w:val="0077779A"/>
    <w:rsid w:val="007836D2"/>
    <w:rsid w:val="00785248"/>
    <w:rsid w:val="007A3862"/>
    <w:rsid w:val="007A4F08"/>
    <w:rsid w:val="007B2A5F"/>
    <w:rsid w:val="007B4ABE"/>
    <w:rsid w:val="007D5AFA"/>
    <w:rsid w:val="00835FEC"/>
    <w:rsid w:val="00836E41"/>
    <w:rsid w:val="00840819"/>
    <w:rsid w:val="00841026"/>
    <w:rsid w:val="008410BD"/>
    <w:rsid w:val="00871C5D"/>
    <w:rsid w:val="00875017"/>
    <w:rsid w:val="00884D58"/>
    <w:rsid w:val="008A5A23"/>
    <w:rsid w:val="008A618E"/>
    <w:rsid w:val="008A637F"/>
    <w:rsid w:val="008B07DD"/>
    <w:rsid w:val="008C11BD"/>
    <w:rsid w:val="008C6747"/>
    <w:rsid w:val="008C7912"/>
    <w:rsid w:val="008D63DC"/>
    <w:rsid w:val="008E013D"/>
    <w:rsid w:val="008E1DDD"/>
    <w:rsid w:val="008E7DD5"/>
    <w:rsid w:val="008F0749"/>
    <w:rsid w:val="008F19E0"/>
    <w:rsid w:val="0090104F"/>
    <w:rsid w:val="00901E56"/>
    <w:rsid w:val="00916B8B"/>
    <w:rsid w:val="00917F87"/>
    <w:rsid w:val="00925A69"/>
    <w:rsid w:val="009267E6"/>
    <w:rsid w:val="00934F58"/>
    <w:rsid w:val="00940BD1"/>
    <w:rsid w:val="0098432D"/>
    <w:rsid w:val="00984E62"/>
    <w:rsid w:val="00991E84"/>
    <w:rsid w:val="009A0F80"/>
    <w:rsid w:val="009F3F9E"/>
    <w:rsid w:val="00A013FF"/>
    <w:rsid w:val="00A02F53"/>
    <w:rsid w:val="00A07C4D"/>
    <w:rsid w:val="00A22342"/>
    <w:rsid w:val="00A41D35"/>
    <w:rsid w:val="00A42D87"/>
    <w:rsid w:val="00A441F2"/>
    <w:rsid w:val="00A5274B"/>
    <w:rsid w:val="00A636FF"/>
    <w:rsid w:val="00A7453C"/>
    <w:rsid w:val="00A858DE"/>
    <w:rsid w:val="00A869EF"/>
    <w:rsid w:val="00A86D69"/>
    <w:rsid w:val="00A86F06"/>
    <w:rsid w:val="00AA7617"/>
    <w:rsid w:val="00AC4013"/>
    <w:rsid w:val="00AD2224"/>
    <w:rsid w:val="00AE1132"/>
    <w:rsid w:val="00AF2FA3"/>
    <w:rsid w:val="00B01D80"/>
    <w:rsid w:val="00B14276"/>
    <w:rsid w:val="00B21A06"/>
    <w:rsid w:val="00B2217C"/>
    <w:rsid w:val="00B22948"/>
    <w:rsid w:val="00B26193"/>
    <w:rsid w:val="00B478CF"/>
    <w:rsid w:val="00B5353E"/>
    <w:rsid w:val="00B9429E"/>
    <w:rsid w:val="00B94FF4"/>
    <w:rsid w:val="00BA01C1"/>
    <w:rsid w:val="00BA2B63"/>
    <w:rsid w:val="00BA71AC"/>
    <w:rsid w:val="00BD1479"/>
    <w:rsid w:val="00BD2753"/>
    <w:rsid w:val="00BD6304"/>
    <w:rsid w:val="00BE0CA9"/>
    <w:rsid w:val="00BE306F"/>
    <w:rsid w:val="00BF5632"/>
    <w:rsid w:val="00C040F0"/>
    <w:rsid w:val="00C06731"/>
    <w:rsid w:val="00C141A4"/>
    <w:rsid w:val="00C35AC5"/>
    <w:rsid w:val="00C3686E"/>
    <w:rsid w:val="00C40BE9"/>
    <w:rsid w:val="00C47923"/>
    <w:rsid w:val="00C47FAB"/>
    <w:rsid w:val="00C61D46"/>
    <w:rsid w:val="00C6769C"/>
    <w:rsid w:val="00C7571C"/>
    <w:rsid w:val="00C83384"/>
    <w:rsid w:val="00C913FC"/>
    <w:rsid w:val="00C92DF9"/>
    <w:rsid w:val="00C9374A"/>
    <w:rsid w:val="00CA31A5"/>
    <w:rsid w:val="00CB0CF9"/>
    <w:rsid w:val="00CC1487"/>
    <w:rsid w:val="00CC61DD"/>
    <w:rsid w:val="00CD5F1B"/>
    <w:rsid w:val="00CE3C62"/>
    <w:rsid w:val="00CE3C7D"/>
    <w:rsid w:val="00CF5CA2"/>
    <w:rsid w:val="00D0080B"/>
    <w:rsid w:val="00D04602"/>
    <w:rsid w:val="00D201F1"/>
    <w:rsid w:val="00D20EAA"/>
    <w:rsid w:val="00D21CBE"/>
    <w:rsid w:val="00D319A0"/>
    <w:rsid w:val="00D31F03"/>
    <w:rsid w:val="00D4127B"/>
    <w:rsid w:val="00D62537"/>
    <w:rsid w:val="00D675EA"/>
    <w:rsid w:val="00D84C82"/>
    <w:rsid w:val="00D868D0"/>
    <w:rsid w:val="00D96BBF"/>
    <w:rsid w:val="00DA24A1"/>
    <w:rsid w:val="00DB3595"/>
    <w:rsid w:val="00DC0865"/>
    <w:rsid w:val="00DC149B"/>
    <w:rsid w:val="00DC16AA"/>
    <w:rsid w:val="00DE694D"/>
    <w:rsid w:val="00E053C2"/>
    <w:rsid w:val="00E15C00"/>
    <w:rsid w:val="00E20F9E"/>
    <w:rsid w:val="00E21C59"/>
    <w:rsid w:val="00E2325A"/>
    <w:rsid w:val="00E23774"/>
    <w:rsid w:val="00E24C14"/>
    <w:rsid w:val="00E26AC0"/>
    <w:rsid w:val="00E462B6"/>
    <w:rsid w:val="00E5474C"/>
    <w:rsid w:val="00E72375"/>
    <w:rsid w:val="00E75BCD"/>
    <w:rsid w:val="00E85C97"/>
    <w:rsid w:val="00EA231E"/>
    <w:rsid w:val="00EB0CDE"/>
    <w:rsid w:val="00EB2033"/>
    <w:rsid w:val="00EC0558"/>
    <w:rsid w:val="00EC434B"/>
    <w:rsid w:val="00ED0D3B"/>
    <w:rsid w:val="00ED78EA"/>
    <w:rsid w:val="00EE181E"/>
    <w:rsid w:val="00F222A9"/>
    <w:rsid w:val="00F23D5F"/>
    <w:rsid w:val="00F3426A"/>
    <w:rsid w:val="00F45136"/>
    <w:rsid w:val="00F555FE"/>
    <w:rsid w:val="00F657FE"/>
    <w:rsid w:val="00F70D60"/>
    <w:rsid w:val="00F83AF7"/>
    <w:rsid w:val="00F87C92"/>
    <w:rsid w:val="00FA6B2D"/>
    <w:rsid w:val="00FD0AB0"/>
    <w:rsid w:val="00FD2176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4C94-4580-4E07-B811-A3299148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2017-04-21T12:19:00Z</cp:lastPrinted>
  <dcterms:created xsi:type="dcterms:W3CDTF">2024-05-13T10:55:00Z</dcterms:created>
  <dcterms:modified xsi:type="dcterms:W3CDTF">2024-05-13T10:55:00Z</dcterms:modified>
</cp:coreProperties>
</file>